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RO-1001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Vehicle: </w:t>
            </w:r>
            <w:r>
              <w:t xml:space="preserve">[2018 Honda Civic LX]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VIN: </w:t>
            </w:r>
            <w:r>
              <w:t xml:space="preserve">[17-character VIN]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Mileage in: </w:t>
            </w:r>
            <w:r>
              <w:t xml:space="preserve">[84,210]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Diagnostic: check engine light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Scan codes P0301, P0302; inspect ignition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Labor: replace spark plugs and ignition coils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Book time 1.5 h at $140/h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1.5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$210.00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Spark plug, iridium (new)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Part no. [NGK 97506]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Ignition coil (new)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Part no. [099700-115]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$136.00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Shop supplies and disposal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$24.00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$545.00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Tax (7.25%) on taxable items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$15.22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$560.22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Warranty: new parts 12 months / 12,000 miles; labor 90 days. Replaced parts available on request.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