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Shoot: </w:t>
            </w:r>
            <w:r>
              <w:t xml:space="preserve">[Event], 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Event coverage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Second photographer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Edited images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About 400, online gallery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Engagement session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 hour, 1 location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Travel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Beyond 30 miles, per mile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$0.70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$42.00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$2,432.00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$2,432.00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30% retainer books the date and is non-refundable. Edited gallery delivered within 4 weeks. Personal-use license; commercial use quoted separately.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